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left w:val="single" w:color="B7791F" w:sz="12" w:space="6"/>
        </w:pBdr>
        <w:shd w:fill="FDF1E1" w:color="auto" w:val="clear"/>
        <w:spacing w:after="120"/>
      </w:pPr>
      <w:r>
        <w:rPr>
          <w:b/>
          <w:bCs/>
          <w:color w:val="7A4E0B"/>
          <w:sz w:val="20"/>
          <w:szCs w:val="20"/>
        </w:rPr>
        <w:t xml:space="preserve">Modèle indicatif, pas encore relu par un avocat : à vérifier et adapter avant usage.</w:t>
      </w:r>
    </w:p>
    <w:p>
      <w:pPr>
        <w:spacing w:after="360"/>
      </w:pPr>
      <w:r>
        <w:rPr>
          <w:color w:val="706D66"/>
          <w:sz w:val="16"/>
          <w:szCs w:val="16"/>
        </w:rPr>
        <w:t xml:space="preserve">Modèle de demande de remise au confrère (droit belge) · Diligence · https://www.diligence.website/modeles/demande-remise-confrere</w:t>
      </w:r>
    </w:p>
    <w:p>
      <w:pPr>
        <w:spacing w:after="200"/>
        <w:jc w:val="both"/>
      </w:pPr>
      <w:r>
        <w:t xml:space="preserve">[nom du destinataire]</w:t>
      </w:r>
      <w:r>
        <w:br/>
        <w:t xml:space="preserve">[adresse du destinataire]</w:t>
      </w:r>
    </w:p>
    <w:p>
      <w:pPr>
        <w:spacing w:after="200"/>
        <w:jc w:val="both"/>
      </w:pPr>
      <w:r>
        <w:t xml:space="preserve">[ville du cabinet], le [date du jour]</w:t>
      </w:r>
    </w:p>
    <w:p>
      <w:pPr>
        <w:spacing w:after="200"/>
        <w:jc w:val="both"/>
      </w:pPr>
      <w:r>
        <w:t xml:space="preserve">N/réf. : [référence du dossier]</w:t>
      </w:r>
      <w:r>
        <w:br/>
        <w:t xml:space="preserve">Concerne : [nom du client] / [nom de la partie adverse]</w:t>
      </w:r>
      <w:r>
        <w:br/>
        <w:t xml:space="preserve">R.G. : [numéro de rôle du dossier]</w:t>
      </w:r>
    </w:p>
    <w:p>
      <w:pPr>
        <w:spacing w:after="200"/>
        <w:jc w:val="both"/>
      </w:pPr>
      <w:r>
        <w:t xml:space="preserve">Mon cher Confrère,</w:t>
      </w:r>
    </w:p>
    <w:p>
      <w:pPr>
        <w:spacing w:after="200"/>
        <w:jc w:val="both"/>
      </w:pPr>
      <w:r>
        <w:t xml:space="preserve">L'affaire est fixée à l'audience du [date de l'audience] à [heure de l'audience] devant le [juridiction du dossier].</w:t>
      </w:r>
    </w:p>
    <w:p>
      <w:pPr>
        <w:spacing w:after="200"/>
        <w:jc w:val="both"/>
      </w:pPr>
      <w:r>
        <w:t xml:space="preserve">[Motif de la demande.] Je vous saurais gré de me faire savoir si vous marquez votre accord sur une remise de cette audience à une date ultérieure.</w:t>
      </w:r>
    </w:p>
    <w:p>
      <w:pPr>
        <w:spacing w:after="200"/>
        <w:jc w:val="both"/>
      </w:pPr>
      <w:r>
        <w:t xml:space="preserve">Le cas échéant, je me chargerai d'en informer le greffe.</w:t>
      </w:r>
    </w:p>
    <w:p>
      <w:pPr>
        <w:spacing w:after="200"/>
        <w:jc w:val="both"/>
      </w:pPr>
      <w:r>
        <w:t xml:space="preserve">Je vous prie de croire, mon cher Confrère, en l'assurance de mes sentiments dévoués.</w:t>
      </w:r>
    </w:p>
    <w:p>
      <w:pPr>
        <w:spacing w:after="200"/>
        <w:jc w:val="both"/>
      </w:pPr>
      <w:r>
        <w:t xml:space="preserve">[votre nom]</w:t>
      </w:r>
      <w:r>
        <w:br/>
        <w:t xml:space="preserve">Avocat</w:t>
      </w:r>
    </w:p>
    <w:sectPr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Demande de remise</dc:title>
  <dc:creator>Diligence</dc:creator>
  <dc:description>Proposer à l'avocat adverse une remise de l'audience.</dc:description>
  <cp:lastModifiedBy>Un-named</cp:lastModifiedBy>
  <cp:revision>1</cp:revision>
  <dcterms:created xsi:type="dcterms:W3CDTF">2026-11-07T08:58:05.179Z</dcterms:created>
  <dcterms:modified xsi:type="dcterms:W3CDTF">2026-11-07T08:58:05.179Z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